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28" w:tblpY="138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thin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1"/>
        <w:gridCol w:w="8199"/>
      </w:tblGrid>
      <w:tr>
        <w:tblPrEx>
          <w:tblBorders>
            <w:top w:val="none" w:color="auto" w:sz="0" w:space="0"/>
            <w:left w:val="none" w:color="auto" w:sz="0" w:space="0"/>
            <w:bottom w:val="thin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7" w:hRule="atLeast"/>
        </w:trPr>
        <w:tc>
          <w:tcPr>
            <w:tcW w:w="2001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Arial" w:hAnsi="Arial" w:eastAsia="文鼎中楷簡"/>
                <w:b/>
                <w:sz w:val="20"/>
                <w:lang w:eastAsia="zh-CN"/>
              </w:rPr>
            </w:pPr>
            <w:r>
              <w:rPr>
                <w:rFonts w:hint="eastAsia" w:ascii="Arial" w:hAnsi="Arial" w:eastAsia="文鼎中楷簡"/>
                <w:b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文鼎中楷簡"/>
                <w:b/>
                <w:sz w:val="20"/>
                <w:lang w:eastAsia="zh-CN"/>
              </w:rPr>
              <w:drawing>
                <wp:inline distT="0" distB="0" distL="114300" distR="114300">
                  <wp:extent cx="929005" cy="929005"/>
                  <wp:effectExtent l="0" t="0" r="4445" b="4445"/>
                  <wp:docPr id="1" name="图片 1" descr="02020200000000000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2020200000000000000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9" w:type="dxa"/>
            <w:noWrap w:val="0"/>
            <w:vAlign w:val="top"/>
          </w:tcPr>
          <w:p>
            <w:pPr>
              <w:pStyle w:val="2"/>
              <w:spacing w:after="100" w:afterAutospacing="1" w:line="400" w:lineRule="exact"/>
              <w:ind w:right="800"/>
              <w:rPr>
                <w:rFonts w:ascii="Arial" w:hAnsi="Arial" w:eastAsia="文鼎中楷簡"/>
                <w:b/>
                <w:sz w:val="24"/>
              </w:rPr>
            </w:pPr>
            <w:r>
              <w:rPr>
                <w:b/>
              </w:rPr>
              <w:pict>
                <v:shape id="AutoShape 3" o:spid="_x0000_s1032" o:spt="136" type="#_x0000_t136" style="position:absolute;left:0pt;margin-left:80.9pt;margin-top:9.65pt;height:35.5pt;width:218.4pt;z-index:251661312;mso-width-relative:page;mso-height-relative:page;" fillcolor="#333399" filled="t" stroked="t" coordsize="21600,21600" adj="10800">
                  <v:path/>
                  <v:fill on="t" color2="#FFFFFF" focussize="0,0"/>
                  <v:stroke color="#333399"/>
                  <v:imagedata o:title=""/>
                  <o:lock v:ext="edit" aspectratio="f"/>
                  <v:textpath on="t" fitshape="t" fitpath="t" trim="t" xscale="f" string="参展合同表&#10;APPLICATION FORM/AGREEMENT" style="font-family:宋体;font-size:14pt;v-text-align:center;"/>
                </v:shape>
              </w:pict>
            </w:r>
          </w:p>
          <w:p>
            <w:pPr>
              <w:spacing w:line="240" w:lineRule="exact"/>
              <w:rPr>
                <w:rFonts w:ascii="Arial" w:hAnsi="Arial" w:eastAsia="文鼎中楷簡"/>
                <w:b/>
                <w:sz w:val="20"/>
              </w:rPr>
            </w:pPr>
          </w:p>
          <w:p>
            <w:pPr>
              <w:spacing w:line="240" w:lineRule="exact"/>
              <w:rPr>
                <w:rFonts w:ascii="Arial" w:hAnsi="Arial" w:eastAsia="文鼎中楷簡"/>
                <w:b/>
                <w:sz w:val="20"/>
              </w:rPr>
            </w:pPr>
            <w:r>
              <w:rPr>
                <w:b/>
              </w:rPr>
              <w:pict>
                <v:shape id="AutoShape 4" o:spid="_x0000_s1033" o:spt="136" type="#_x0000_t136" style="position:absolute;left:0pt;margin-left:29.8pt;margin-top:10.4pt;height:17.15pt;width:343.55pt;z-index:251662336;mso-width-relative:page;mso-height-relative:page;" fillcolor="#333399" filled="t" stroked="t" coordsize="21600,21600" adj="10800">
                  <v:path/>
                  <v:fill on="t" color2="#FFFFFF" focussize="0,0"/>
                  <v:stroke color="#333399"/>
                  <v:imagedata o:title=""/>
                  <o:lock v:ext="edit" aspectratio="f"/>
                  <v:textpath on="t" fitshape="t" fitpath="t" trim="t" xscale="f" string="地 点：深圳会展中心（福华三路）时 间：2020年7月30/31/8月1日 " style="font-family:仿宋;font-size:16pt;v-text-align:center;"/>
                </v:shape>
              </w:pict>
            </w:r>
          </w:p>
          <w:p>
            <w:pPr>
              <w:spacing w:line="240" w:lineRule="exact"/>
              <w:jc w:val="center"/>
              <w:rPr>
                <w:rFonts w:hint="eastAsia" w:ascii="Arial" w:hAnsi="Arial" w:eastAsia="宋体"/>
                <w:b/>
                <w:sz w:val="20"/>
                <w:lang w:eastAsia="zh-CN"/>
              </w:rPr>
            </w:pPr>
            <w:r>
              <w:rPr>
                <w:rFonts w:hint="eastAsia" w:ascii="Arial" w:hAnsi="Arial" w:eastAsia="文鼎中楷簡"/>
                <w:b/>
              </w:rPr>
              <w:t xml:space="preserve">          </w:t>
            </w:r>
          </w:p>
        </w:tc>
      </w:tr>
    </w:tbl>
    <w:p>
      <w:pPr>
        <w:spacing w:line="360" w:lineRule="auto"/>
        <w:rPr>
          <w:rFonts w:hint="eastAsia" w:ascii="Arial" w:hAnsi="Arial"/>
          <w:b/>
          <w:szCs w:val="21"/>
        </w:rPr>
      </w:pPr>
      <w:r>
        <w:rPr>
          <w:rFonts w:hint="eastAsia" w:ascii="Arial" w:hAnsi="Arial"/>
          <w:b/>
          <w:sz w:val="36"/>
          <w:szCs w:val="36"/>
        </w:rPr>
        <w:t xml:space="preserve">  </w:t>
      </w:r>
      <w:r>
        <w:rPr>
          <w:rFonts w:hint="eastAsia" w:ascii="Arial" w:hAnsi="Arial"/>
          <w:b w:val="0"/>
          <w:bCs/>
          <w:szCs w:val="21"/>
        </w:rPr>
        <w:t>本单位决定参加</w:t>
      </w:r>
      <w:r>
        <w:rPr>
          <w:rFonts w:hint="eastAsia" w:ascii="Arial" w:hAnsi="Arial"/>
          <w:b w:val="0"/>
          <w:bCs/>
          <w:szCs w:val="21"/>
          <w:lang w:eastAsia="zh-CN"/>
        </w:rPr>
        <w:t>试验机、环境试验设备展会</w:t>
      </w:r>
      <w:r>
        <w:rPr>
          <w:rFonts w:hint="eastAsia" w:ascii="Arial" w:hAnsi="Arial"/>
          <w:b w:val="0"/>
          <w:bCs/>
          <w:szCs w:val="21"/>
        </w:rPr>
        <w:t>，认可参展细则，并保证支付</w:t>
      </w:r>
      <w:r>
        <w:rPr>
          <w:rFonts w:hint="eastAsia" w:ascii="Arial" w:hAnsi="Arial"/>
          <w:b w:val="0"/>
          <w:bCs/>
          <w:szCs w:val="21"/>
          <w:lang w:eastAsia="zh-CN"/>
        </w:rPr>
        <w:t>合同内</w:t>
      </w:r>
      <w:r>
        <w:rPr>
          <w:rFonts w:hint="eastAsia" w:ascii="Arial" w:hAnsi="Arial"/>
          <w:b w:val="0"/>
          <w:bCs/>
          <w:szCs w:val="21"/>
        </w:rPr>
        <w:t>各项参展费用，服从大会统一安排。</w:t>
      </w:r>
    </w:p>
    <w:tbl>
      <w:tblPr>
        <w:tblStyle w:val="3"/>
        <w:tblpPr w:leftFromText="180" w:rightFromText="180" w:vertAnchor="text" w:horzAnchor="margin" w:tblpXSpec="center" w:tblpY="2"/>
        <w:tblW w:w="10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70"/>
        <w:gridCol w:w="1578"/>
        <w:gridCol w:w="912"/>
        <w:gridCol w:w="197"/>
        <w:gridCol w:w="1896"/>
        <w:gridCol w:w="458"/>
        <w:gridCol w:w="545"/>
        <w:gridCol w:w="88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C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ompany name</w:t>
            </w:r>
          </w:p>
          <w:p>
            <w:pPr>
              <w:jc w:val="center"/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单位名称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</w:p>
        </w:tc>
        <w:tc>
          <w:tcPr>
            <w:tcW w:w="816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8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</w:rPr>
            </w:pPr>
            <w:r>
              <w:rPr>
                <w:rFonts w:ascii="新宋体" w:hAnsi="新宋体" w:eastAsia="新宋体"/>
                <w:b w:val="0"/>
                <w:bCs/>
              </w:rPr>
              <w:t>Address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地址：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Post Code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 xml:space="preserve"> 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P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hone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联系电话：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Fax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传真：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W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 xml:space="preserve">ebsite 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公司网页：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Contact person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 xml:space="preserve">展会负责人： 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Position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职位：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E-mail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Purchasers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lang w:eastAsia="zh-CN"/>
              </w:rPr>
              <w:t>期待采购商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OPTIONS OF  PARTIPATION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参展方式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9 sq.m.Space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booth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9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标准展台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个/C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ationality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91" w:rightChars="91"/>
              <w:jc w:val="both"/>
              <w:textAlignment w:val="auto"/>
              <w:outlineLvl w:val="9"/>
              <w:rPr>
                <w:rFonts w:hint="eastAsia" w:ascii="新宋体" w:hAnsi="新宋体" w:eastAsia="新宋体"/>
                <w:b/>
                <w:sz w:val="18"/>
                <w:u w:val="single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注明：单开口展位为一条楣板，三面展板；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双开口展位为两条楣板，两面展板；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含中英文公司名称（不含喷画））；一张咨询桌、二把折椅、二支射灯、一个5A/220插座和展位地毯。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/>
                <w:sz w:val="18"/>
              </w:rPr>
            </w:pPr>
          </w:p>
        </w:tc>
        <w:tc>
          <w:tcPr>
            <w:tcW w:w="87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Raw space only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光地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m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/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C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（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ationality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注明：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特装展位适合大中型企业展示，特装展位为光地，不提供地毯电源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val="en-US" w:eastAsia="zh-CN"/>
              </w:rPr>
              <w:t>/管理费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和其他展位设施，参展商需要委托第三方展台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设计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搭建服务商进行设计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可以根据自身品牌及个性化需求进行设计装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修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/>
                <w:sz w:val="18"/>
              </w:rPr>
            </w:pP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新宋体" w:hAnsi="新宋体" w:eastAsia="新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Other Advertisements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/其它广告</w:t>
            </w:r>
            <w:r>
              <w:rPr>
                <w:rFonts w:hint="eastAsia" w:ascii="新宋体" w:hAnsi="新宋体" w:eastAsia="新宋体"/>
                <w:b w:val="0"/>
                <w:bCs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/C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210" w:firstLineChars="100"/>
              <w:rPr>
                <w:rFonts w:ascii="新宋体" w:hAnsi="新宋体" w:eastAsia="新宋体"/>
                <w:b w:val="0"/>
                <w:bCs/>
              </w:rPr>
            </w:pPr>
            <w:r>
              <w:rPr>
                <w:rFonts w:ascii="新宋体" w:hAnsi="新宋体" w:eastAsia="新宋体"/>
                <w:b w:val="0"/>
                <w:bCs/>
              </w:rPr>
              <w:t>Tota</w:t>
            </w:r>
            <w:r>
              <w:rPr>
                <w:rFonts w:hint="eastAsia" w:ascii="新宋体" w:hAnsi="新宋体" w:eastAsia="新宋体"/>
                <w:b w:val="0"/>
                <w:bCs/>
              </w:rPr>
              <w:t>l</w:t>
            </w:r>
          </w:p>
          <w:p>
            <w:pPr>
              <w:spacing w:line="0" w:lineRule="atLeast"/>
              <w:ind w:firstLine="180" w:firstLineChars="100"/>
              <w:rPr>
                <w:rFonts w:ascii="新宋体" w:hAnsi="新宋体" w:eastAsia="新宋体"/>
                <w:b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费用总额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Capitalization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大写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：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                                                         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Small Letter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小写：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Remittance Date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汇款日期：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20 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年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月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exact"/>
          <w:jc w:val="center"/>
        </w:trPr>
        <w:tc>
          <w:tcPr>
            <w:tcW w:w="76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400"/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  <w:t>收款单位：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  <w:t>开户银行：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  <w:t>账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  <w:t>号：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  <w:lang w:eastAsia="zh-CN"/>
              </w:rPr>
              <w:t>汉慕会展服务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single"/>
                <w:lang w:eastAsia="zh-CN"/>
              </w:rPr>
              <w:t>(上海)有限公司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none"/>
                <w:lang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single"/>
                <w:lang w:eastAsia="zh-CN"/>
              </w:rPr>
              <w:t>兴业银行上海自贸试验区分行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18"/>
                <w:szCs w:val="18"/>
                <w:u w:val="none"/>
                <w:lang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</w:rPr>
              <w:t>216610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</w:rPr>
              <w:t>100100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  <w:u w:val="single"/>
              </w:rPr>
              <w:t>000633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参展细则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eastAsia="zh-CN"/>
              </w:rPr>
              <w:t>1、展商保证在参展期间遵守大会规定，不展出侵权假冒商品、不转让转租展位。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eastAsia="zh-CN"/>
              </w:rPr>
              <w:t>2、参展商在签订展位合同后5个工作日内付(50%)或全款、余款开展45日前付清。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eastAsia="zh-CN"/>
              </w:rPr>
              <w:t xml:space="preserve">3、参展商签订合同后展位即正式确认。如参展商在合同签订后已付款，擅自退展的所有责任和损失由参展单位承担。组织单位保留改变展会日期和地点的权力，参展合同仍然有效。组织单位有权对少量展位予以调整、展会如期或延期召开参展商不得以其他任何理由提出异议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eastAsia="zh-CN"/>
              </w:rPr>
              <w:t>4、本合同壹式两份，双方各执壹份。自双方签章之日起生效，双方应履行各自权利义务，不得违约。如双方发生争议协商不成，提交组织单位经营所在地上海市仲裁委员会解决。（本合同传真件与扫描件同具法律效力）</w:t>
            </w:r>
          </w:p>
          <w:p>
            <w:pPr>
              <w:spacing w:line="0" w:lineRule="atLeast"/>
              <w:ind w:left="-359" w:leftChars="-171"/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宋体" w:hAnsi="宋体" w:cs="宋体"/>
                <w:sz w:val="18"/>
              </w:rPr>
              <w:t xml:space="preserve">   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</w:t>
            </w:r>
          </w:p>
          <w:p>
            <w:pPr>
              <w:spacing w:line="0" w:lineRule="atLeast"/>
              <w:ind w:firstLine="632" w:firstLineChars="300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Signature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</w:t>
            </w:r>
          </w:p>
          <w:p>
            <w:pPr>
              <w:spacing w:line="0" w:lineRule="atLeast"/>
              <w:ind w:firstLine="630" w:firstLineChars="3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负责人签名 ：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422" w:firstLineChars="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_______________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Applicant (Seal)</w:t>
            </w: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420" w:firstLineChars="200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参展单位加章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                 </w:t>
            </w:r>
          </w:p>
          <w:p>
            <w:pPr>
              <w:spacing w:line="0" w:lineRule="atLeast"/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</w:rPr>
              <w:t xml:space="preserve"> Date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日期: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  <w:sz w:val="15"/>
                <w:szCs w:val="15"/>
              </w:rPr>
            </w:pP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20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spacing w:line="0" w:lineRule="atLeast"/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—————————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 w:cs="Arial"/>
                <w:b w:val="0"/>
                <w:bCs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Exhibition Organizer (Seal)</w:t>
            </w:r>
          </w:p>
          <w:p>
            <w:pPr>
              <w:rPr>
                <w:rFonts w:hint="eastAsia" w:ascii="新宋体" w:hAnsi="新宋体" w:eastAsia="新宋体" w:cs="Arial"/>
                <w:b w:val="0"/>
                <w:bCs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组织单位加章</w:t>
            </w:r>
          </w:p>
          <w:p>
            <w:pPr>
              <w:rPr>
                <w:rFonts w:hint="eastAsia" w:ascii="新宋体" w:hAnsi="新宋体" w:eastAsia="新宋体" w:cs="Arial"/>
                <w:b w:val="0"/>
                <w:bCs/>
                <w:szCs w:val="21"/>
                <w:lang w:eastAsia="zh-CN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Contact经办人</w:t>
            </w:r>
            <w:r>
              <w:rPr>
                <w:rFonts w:hint="eastAsia" w:ascii="新宋体" w:hAnsi="新宋体" w:eastAsia="新宋体" w:cs="Arial"/>
                <w:b w:val="0"/>
                <w:bCs/>
                <w:szCs w:val="21"/>
              </w:rPr>
              <w:t>：</w:t>
            </w:r>
            <w:r>
              <w:rPr>
                <w:rFonts w:hint="eastAsia" w:ascii="新宋体" w:hAnsi="新宋体" w:eastAsia="新宋体" w:cs="Arial"/>
                <w:b w:val="0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新宋体" w:hAnsi="新宋体" w:eastAsia="新宋体" w:cs="Arial"/>
                <w:b w:val="0"/>
                <w:bCs/>
                <w:lang w:val="en-US" w:eastAsia="zh-CN"/>
              </w:rPr>
            </w:pPr>
            <w:r>
              <w:rPr>
                <w:rFonts w:ascii="新宋体" w:hAnsi="新宋体" w:eastAsia="新宋体" w:cs="Arial"/>
                <w:b w:val="0"/>
                <w:bCs/>
              </w:rPr>
              <w:t>电话：</w:t>
            </w:r>
            <w:r>
              <w:rPr>
                <w:rFonts w:hint="eastAsia" w:ascii="新宋体" w:hAnsi="新宋体" w:eastAsia="新宋体" w:cs="Arial"/>
                <w:b w:val="0"/>
                <w:bCs/>
                <w:lang w:val="en-US" w:eastAsia="zh-CN"/>
              </w:rPr>
              <w:t>021-54720351/57350352</w:t>
            </w:r>
          </w:p>
          <w:p>
            <w:pPr>
              <w:rPr>
                <w:rFonts w:hint="eastAsia" w:ascii="新宋体" w:hAnsi="新宋体" w:eastAsia="新宋体" w:cs="Arial"/>
                <w:b/>
                <w:lang w:val="en-US" w:eastAsia="zh-CN"/>
              </w:rPr>
            </w:pPr>
            <w:r>
              <w:rPr>
                <w:rFonts w:hint="eastAsia" w:ascii="新宋体" w:hAnsi="新宋体" w:eastAsia="新宋体" w:cs="Arial"/>
                <w:b w:val="0"/>
                <w:bCs/>
              </w:rPr>
              <w:t xml:space="preserve">Email: </w:t>
            </w:r>
            <w:r>
              <w:rPr>
                <w:rFonts w:hint="eastAsia" w:ascii="新宋体" w:hAnsi="新宋体" w:eastAsia="新宋体" w:cs="Arial"/>
                <w:b w:val="0"/>
                <w:bCs/>
              </w:rPr>
              <w:fldChar w:fldCharType="begin"/>
            </w:r>
            <w:r>
              <w:rPr>
                <w:rFonts w:hint="eastAsia" w:ascii="新宋体" w:hAnsi="新宋体" w:eastAsia="新宋体" w:cs="Arial"/>
                <w:b w:val="0"/>
                <w:bCs/>
              </w:rPr>
              <w:instrText xml:space="preserve"> HYPERLINK "mailto:hanmuzl@vip.163.com" </w:instrText>
            </w:r>
            <w:r>
              <w:rPr>
                <w:rFonts w:hint="eastAsia" w:ascii="新宋体" w:hAnsi="新宋体" w:eastAsia="新宋体" w:cs="Arial"/>
                <w:b w:val="0"/>
                <w:bCs/>
              </w:rPr>
              <w:fldChar w:fldCharType="separate"/>
            </w:r>
            <w:r>
              <w:rPr>
                <w:rStyle w:val="5"/>
                <w:rFonts w:hint="eastAsia" w:ascii="新宋体" w:hAnsi="新宋体" w:eastAsia="新宋体" w:cs="Arial"/>
                <w:b w:val="0"/>
                <w:bCs/>
              </w:rPr>
              <w:t>hanmuzl@vip.163.com</w:t>
            </w:r>
            <w:r>
              <w:rPr>
                <w:rFonts w:hint="eastAsia" w:ascii="新宋体" w:hAnsi="新宋体" w:eastAsia="新宋体" w:cs="Arial"/>
                <w:b w:val="0"/>
                <w:bCs/>
              </w:rPr>
              <w:fldChar w:fldCharType="end"/>
            </w:r>
            <w:r>
              <w:rPr>
                <w:rFonts w:hint="eastAsia" w:ascii="新宋体" w:hAnsi="新宋体" w:eastAsia="新宋体" w:cs="Arial"/>
                <w:b w:val="0"/>
                <w:bCs/>
                <w:lang w:val="en-US" w:eastAsia="zh-CN"/>
              </w:rPr>
              <w:t xml:space="preserve"> </w:t>
            </w:r>
          </w:p>
        </w:tc>
        <w:tc>
          <w:tcPr>
            <w:tcW w:w="5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Stand Allocated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展位分配: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</w:p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Area and Dimension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面积及尺寸: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</w:pP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</w:p>
          <w:p>
            <w:pPr>
              <w:rPr>
                <w:rFonts w:hint="eastAsia" w:ascii="新宋体" w:hAnsi="新宋体" w:eastAsia="新宋体" w:cs="Arial"/>
                <w:b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Date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ascii="新宋体" w:hAnsi="新宋体" w:eastAsia="新宋体" w:cs="Arial"/>
                <w:b w:val="0"/>
                <w:bCs w:val="0"/>
                <w:szCs w:val="21"/>
              </w:rPr>
              <w:t>日期: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20  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年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  月   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680" w:right="454" w:bottom="567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文鼎中楷簡">
    <w:altName w:val="宋体"/>
    <w:panose1 w:val="02010609010101010101"/>
    <w:charset w:val="88"/>
    <w:family w:val="modern"/>
    <w:pitch w:val="default"/>
    <w:sig w:usb0="00000000" w:usb1="00000000" w:usb2="00000010" w:usb3="00000000" w:csb0="001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01"/>
    <w:rsid w:val="00015101"/>
    <w:rsid w:val="001D0BCF"/>
    <w:rsid w:val="00265206"/>
    <w:rsid w:val="002877B1"/>
    <w:rsid w:val="00552B14"/>
    <w:rsid w:val="00561C59"/>
    <w:rsid w:val="006350AF"/>
    <w:rsid w:val="006A4CD7"/>
    <w:rsid w:val="00792F10"/>
    <w:rsid w:val="007A0DB1"/>
    <w:rsid w:val="008C1183"/>
    <w:rsid w:val="00B345C4"/>
    <w:rsid w:val="00C5358C"/>
    <w:rsid w:val="00CB69BE"/>
    <w:rsid w:val="00CC7B8D"/>
    <w:rsid w:val="00DF357A"/>
    <w:rsid w:val="00E93A20"/>
    <w:rsid w:val="00EE792A"/>
    <w:rsid w:val="0191400D"/>
    <w:rsid w:val="023330AC"/>
    <w:rsid w:val="030D6405"/>
    <w:rsid w:val="045444EC"/>
    <w:rsid w:val="056C51F0"/>
    <w:rsid w:val="05C535A1"/>
    <w:rsid w:val="05DD371C"/>
    <w:rsid w:val="0633334B"/>
    <w:rsid w:val="07562599"/>
    <w:rsid w:val="09E574D8"/>
    <w:rsid w:val="0D423299"/>
    <w:rsid w:val="103E43EE"/>
    <w:rsid w:val="108C44A0"/>
    <w:rsid w:val="1315164C"/>
    <w:rsid w:val="14316DEF"/>
    <w:rsid w:val="1607617D"/>
    <w:rsid w:val="16BD5593"/>
    <w:rsid w:val="16C82000"/>
    <w:rsid w:val="19D223BF"/>
    <w:rsid w:val="1B4E6109"/>
    <w:rsid w:val="1D0C1AB9"/>
    <w:rsid w:val="1EE6200E"/>
    <w:rsid w:val="21144E44"/>
    <w:rsid w:val="222B7AB5"/>
    <w:rsid w:val="242B22D7"/>
    <w:rsid w:val="24E626E3"/>
    <w:rsid w:val="27AA1745"/>
    <w:rsid w:val="2817312A"/>
    <w:rsid w:val="2A6B6446"/>
    <w:rsid w:val="2C3816F5"/>
    <w:rsid w:val="2C966C93"/>
    <w:rsid w:val="2E85221D"/>
    <w:rsid w:val="2F7F5C58"/>
    <w:rsid w:val="30586D9A"/>
    <w:rsid w:val="333D535B"/>
    <w:rsid w:val="360F14EA"/>
    <w:rsid w:val="36CC5FCC"/>
    <w:rsid w:val="3776439C"/>
    <w:rsid w:val="38250FA8"/>
    <w:rsid w:val="385C636B"/>
    <w:rsid w:val="387B1FAF"/>
    <w:rsid w:val="389838DD"/>
    <w:rsid w:val="3952741D"/>
    <w:rsid w:val="3A763550"/>
    <w:rsid w:val="3DB55E89"/>
    <w:rsid w:val="3FCE2570"/>
    <w:rsid w:val="40C45A47"/>
    <w:rsid w:val="42453D53"/>
    <w:rsid w:val="46855F85"/>
    <w:rsid w:val="469B5AE9"/>
    <w:rsid w:val="4AC20BEA"/>
    <w:rsid w:val="4CD85E71"/>
    <w:rsid w:val="4E083158"/>
    <w:rsid w:val="4E796159"/>
    <w:rsid w:val="4F222853"/>
    <w:rsid w:val="4F486DC0"/>
    <w:rsid w:val="50062C97"/>
    <w:rsid w:val="512345D2"/>
    <w:rsid w:val="515B75B5"/>
    <w:rsid w:val="528C36C5"/>
    <w:rsid w:val="52D75AA7"/>
    <w:rsid w:val="53290666"/>
    <w:rsid w:val="534729C8"/>
    <w:rsid w:val="567E11E2"/>
    <w:rsid w:val="5AE52A5D"/>
    <w:rsid w:val="5BC114C6"/>
    <w:rsid w:val="5D902AA0"/>
    <w:rsid w:val="5DC20796"/>
    <w:rsid w:val="5ED744D8"/>
    <w:rsid w:val="60A21D99"/>
    <w:rsid w:val="63EE5C5F"/>
    <w:rsid w:val="67501D4D"/>
    <w:rsid w:val="67F46C2E"/>
    <w:rsid w:val="686A769B"/>
    <w:rsid w:val="68A74C6F"/>
    <w:rsid w:val="690B5ED9"/>
    <w:rsid w:val="6DB27FC8"/>
    <w:rsid w:val="6DD63397"/>
    <w:rsid w:val="70901D67"/>
    <w:rsid w:val="710E705C"/>
    <w:rsid w:val="71FC5C5C"/>
    <w:rsid w:val="743D393D"/>
    <w:rsid w:val="75877861"/>
    <w:rsid w:val="76433C48"/>
    <w:rsid w:val="7A430E15"/>
    <w:rsid w:val="7B143961"/>
    <w:rsid w:val="7B771CE9"/>
    <w:rsid w:val="7EE57090"/>
    <w:rsid w:val="7EE84428"/>
    <w:rsid w:val="7F965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00" w:lineRule="exact"/>
      <w:jc w:val="both"/>
    </w:pPr>
    <w:rPr>
      <w:rFonts w:ascii="Book Antiqua" w:hAnsi="Book Antiqua"/>
      <w:sz w:val="16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774</Words>
  <Characters>1149</Characters>
  <Lines>12</Lines>
  <Paragraphs>3</Paragraphs>
  <TotalTime>21</TotalTime>
  <ScaleCrop>false</ScaleCrop>
  <LinksUpToDate>false</LinksUpToDate>
  <CharactersWithSpaces>1464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蔡照刚「吸塑」18121036789</cp:lastModifiedBy>
  <cp:lastPrinted>2019-03-26T04:49:00Z</cp:lastPrinted>
  <dcterms:modified xsi:type="dcterms:W3CDTF">2019-10-12T04:36:41Z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